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89" w:rsidRPr="009A3919" w:rsidRDefault="00EB2E45" w:rsidP="001058E4">
      <w:pPr>
        <w:jc w:val="both"/>
        <w:rPr>
          <w:rFonts w:ascii="Arial" w:hAnsi="Arial" w:cs="Arial"/>
          <w:sz w:val="18"/>
          <w:szCs w:val="20"/>
        </w:rPr>
      </w:pPr>
      <w:bookmarkStart w:id="0" w:name="_GoBack"/>
      <w:bookmarkEnd w:id="0"/>
      <w:r w:rsidRPr="009A3919">
        <w:rPr>
          <w:rFonts w:ascii="Arial" w:hAnsi="Arial" w:cs="Arial"/>
          <w:sz w:val="18"/>
          <w:szCs w:val="20"/>
        </w:rPr>
        <w:t>We appreciate the opportunity to serve you and pledge</w:t>
      </w:r>
      <w:r w:rsidR="00C90C89" w:rsidRPr="009A3919">
        <w:rPr>
          <w:rFonts w:ascii="Arial" w:hAnsi="Arial" w:cs="Arial"/>
          <w:sz w:val="18"/>
          <w:szCs w:val="20"/>
        </w:rPr>
        <w:t xml:space="preserve"> </w:t>
      </w:r>
      <w:r w:rsidR="00C90C89" w:rsidRPr="00BB1C80">
        <w:rPr>
          <w:rFonts w:ascii="Arial" w:hAnsi="Arial" w:cs="Arial"/>
          <w:sz w:val="20"/>
          <w:szCs w:val="20"/>
        </w:rPr>
        <w:t>to</w:t>
      </w:r>
      <w:r w:rsidR="00C90C89" w:rsidRPr="009A3919">
        <w:rPr>
          <w:rFonts w:ascii="Arial" w:hAnsi="Arial" w:cs="Arial"/>
          <w:sz w:val="18"/>
          <w:szCs w:val="20"/>
        </w:rPr>
        <w:t xml:space="preserve"> provide you </w:t>
      </w:r>
      <w:r w:rsidRPr="009A3919">
        <w:rPr>
          <w:rFonts w:ascii="Arial" w:hAnsi="Arial" w:cs="Arial"/>
          <w:sz w:val="18"/>
          <w:szCs w:val="20"/>
        </w:rPr>
        <w:t xml:space="preserve">our best </w:t>
      </w:r>
      <w:r w:rsidR="00C90C89" w:rsidRPr="009A3919">
        <w:rPr>
          <w:rFonts w:ascii="Arial" w:hAnsi="Arial" w:cs="Arial"/>
          <w:sz w:val="18"/>
          <w:szCs w:val="20"/>
        </w:rPr>
        <w:t xml:space="preserve">medical care, with compassion, in a safe environment.  In order to make our relationship with you the best it can possibly be, </w:t>
      </w:r>
      <w:r w:rsidRPr="009A3919">
        <w:rPr>
          <w:rFonts w:ascii="Arial" w:hAnsi="Arial" w:cs="Arial"/>
          <w:sz w:val="18"/>
          <w:szCs w:val="20"/>
        </w:rPr>
        <w:t xml:space="preserve">please </w:t>
      </w:r>
      <w:r w:rsidR="00C90C89" w:rsidRPr="009A3919">
        <w:rPr>
          <w:rFonts w:ascii="Arial" w:hAnsi="Arial" w:cs="Arial"/>
          <w:sz w:val="18"/>
          <w:szCs w:val="20"/>
        </w:rPr>
        <w:t>be familiar with</w:t>
      </w:r>
      <w:r w:rsidR="00EB68B8" w:rsidRPr="009A3919">
        <w:rPr>
          <w:rFonts w:ascii="Arial" w:hAnsi="Arial" w:cs="Arial"/>
          <w:sz w:val="18"/>
          <w:szCs w:val="20"/>
        </w:rPr>
        <w:t xml:space="preserve"> </w:t>
      </w:r>
      <w:r w:rsidR="00E6279A">
        <w:rPr>
          <w:rFonts w:ascii="Arial" w:hAnsi="Arial" w:cs="Arial"/>
          <w:sz w:val="18"/>
          <w:szCs w:val="20"/>
        </w:rPr>
        <w:t xml:space="preserve">and agree to </w:t>
      </w:r>
      <w:r w:rsidR="00C90C89" w:rsidRPr="009A3919">
        <w:rPr>
          <w:rFonts w:ascii="Arial" w:hAnsi="Arial" w:cs="Arial"/>
          <w:sz w:val="18"/>
          <w:szCs w:val="20"/>
        </w:rPr>
        <w:t xml:space="preserve">the following policies:  </w:t>
      </w:r>
    </w:p>
    <w:p w:rsidR="00EB2E45" w:rsidRPr="009A3919" w:rsidRDefault="00EB2E45" w:rsidP="001058E4">
      <w:pPr>
        <w:jc w:val="both"/>
        <w:rPr>
          <w:rFonts w:ascii="Arial" w:hAnsi="Arial" w:cs="Arial"/>
          <w:sz w:val="18"/>
          <w:szCs w:val="20"/>
        </w:rPr>
      </w:pPr>
    </w:p>
    <w:p w:rsidR="00C90C89" w:rsidRPr="009A3919" w:rsidRDefault="00213AC6" w:rsidP="001058E4">
      <w:pPr>
        <w:jc w:val="both"/>
        <w:rPr>
          <w:rFonts w:ascii="Arial" w:hAnsi="Arial" w:cs="Arial"/>
          <w:sz w:val="18"/>
          <w:szCs w:val="20"/>
        </w:rPr>
      </w:pPr>
      <w:r w:rsidRPr="009A3919">
        <w:rPr>
          <w:rFonts w:ascii="Arial" w:hAnsi="Arial" w:cs="Arial"/>
          <w:b/>
          <w:sz w:val="18"/>
          <w:szCs w:val="20"/>
        </w:rPr>
        <w:t xml:space="preserve">Administrative </w:t>
      </w:r>
      <w:r w:rsidR="00EB2E45" w:rsidRPr="009A3919">
        <w:rPr>
          <w:rFonts w:ascii="Arial" w:hAnsi="Arial" w:cs="Arial"/>
          <w:b/>
          <w:sz w:val="18"/>
          <w:szCs w:val="20"/>
        </w:rPr>
        <w:t>Policies</w:t>
      </w:r>
    </w:p>
    <w:p w:rsidR="00C018B5" w:rsidRDefault="00C018B5" w:rsidP="00C15CAA">
      <w:pPr>
        <w:numPr>
          <w:ilvl w:val="0"/>
          <w:numId w:val="1"/>
        </w:numPr>
        <w:jc w:val="both"/>
        <w:rPr>
          <w:rFonts w:ascii="Arial" w:hAnsi="Arial" w:cs="Arial"/>
          <w:sz w:val="20"/>
          <w:szCs w:val="20"/>
        </w:rPr>
      </w:pPr>
      <w:r w:rsidRPr="009A3919">
        <w:rPr>
          <w:rFonts w:ascii="Arial" w:hAnsi="Arial" w:cs="Arial"/>
          <w:sz w:val="20"/>
          <w:szCs w:val="20"/>
        </w:rPr>
        <w:t>We promise to treat you with respect &amp; dignity in a professional and caring manner</w:t>
      </w:r>
      <w:r w:rsidR="00E6279A">
        <w:rPr>
          <w:rFonts w:ascii="Arial" w:hAnsi="Arial" w:cs="Arial"/>
          <w:sz w:val="20"/>
          <w:szCs w:val="20"/>
        </w:rPr>
        <w:t xml:space="preserve"> and we will </w:t>
      </w:r>
      <w:r w:rsidR="00E6279A" w:rsidRPr="009A3919">
        <w:rPr>
          <w:rFonts w:ascii="Arial" w:hAnsi="Arial" w:cs="Arial"/>
          <w:sz w:val="20"/>
          <w:szCs w:val="20"/>
        </w:rPr>
        <w:t>inform you at check-in if your doctor is running late or has been called to surgery.</w:t>
      </w:r>
      <w:r w:rsidRPr="009A3919">
        <w:rPr>
          <w:rFonts w:ascii="Arial" w:hAnsi="Arial" w:cs="Arial"/>
          <w:sz w:val="20"/>
          <w:szCs w:val="20"/>
        </w:rPr>
        <w:t xml:space="preserve"> In return we expect you to refrain from using verbally abusive language, threatening any employee or provider, or otherwise hostile behavior. Using such is cause for immediate termination from this practice.</w:t>
      </w:r>
    </w:p>
    <w:p w:rsidR="00C15CAA" w:rsidRPr="009A3919" w:rsidRDefault="00C15CAA" w:rsidP="00C15CAA">
      <w:pPr>
        <w:numPr>
          <w:ilvl w:val="0"/>
          <w:numId w:val="1"/>
        </w:numPr>
        <w:jc w:val="both"/>
        <w:rPr>
          <w:rFonts w:ascii="Arial" w:hAnsi="Arial" w:cs="Arial"/>
          <w:sz w:val="20"/>
          <w:szCs w:val="20"/>
        </w:rPr>
      </w:pPr>
      <w:r w:rsidRPr="009A3919">
        <w:rPr>
          <w:rFonts w:ascii="Arial" w:hAnsi="Arial" w:cs="Arial"/>
          <w:sz w:val="20"/>
          <w:szCs w:val="20"/>
        </w:rPr>
        <w:t>Many appointments require collection of a urine sample so please check with the front desk upon arrival before going to the bathroom.</w:t>
      </w:r>
    </w:p>
    <w:p w:rsidR="00C90C89" w:rsidRPr="009A3919" w:rsidRDefault="00C90C89" w:rsidP="001058E4">
      <w:pPr>
        <w:numPr>
          <w:ilvl w:val="0"/>
          <w:numId w:val="1"/>
        </w:numPr>
        <w:jc w:val="both"/>
        <w:rPr>
          <w:rFonts w:ascii="Arial" w:hAnsi="Arial" w:cs="Arial"/>
          <w:sz w:val="20"/>
          <w:szCs w:val="20"/>
        </w:rPr>
      </w:pPr>
      <w:r w:rsidRPr="009A3919">
        <w:rPr>
          <w:rFonts w:ascii="Arial" w:hAnsi="Arial" w:cs="Arial"/>
          <w:sz w:val="20"/>
          <w:szCs w:val="20"/>
        </w:rPr>
        <w:t xml:space="preserve">To respect other patients, we ask that cell phones be turned on vibrate mode while in our office. </w:t>
      </w:r>
    </w:p>
    <w:p w:rsidR="00C15CAA" w:rsidRPr="009A3919" w:rsidRDefault="00C15CAA" w:rsidP="00C15CAA">
      <w:pPr>
        <w:numPr>
          <w:ilvl w:val="0"/>
          <w:numId w:val="1"/>
        </w:numPr>
        <w:jc w:val="both"/>
        <w:rPr>
          <w:rFonts w:ascii="Arial" w:hAnsi="Arial" w:cs="Arial"/>
          <w:sz w:val="20"/>
          <w:szCs w:val="20"/>
        </w:rPr>
      </w:pPr>
      <w:r w:rsidRPr="009A3919">
        <w:rPr>
          <w:rFonts w:ascii="Arial" w:hAnsi="Arial" w:cs="Arial"/>
          <w:sz w:val="20"/>
          <w:szCs w:val="20"/>
        </w:rPr>
        <w:t>In-office procedures require extra supplies</w:t>
      </w:r>
      <w:r w:rsidR="00E6279A">
        <w:rPr>
          <w:rFonts w:ascii="Arial" w:hAnsi="Arial" w:cs="Arial"/>
          <w:sz w:val="20"/>
          <w:szCs w:val="20"/>
        </w:rPr>
        <w:t xml:space="preserve"> and time</w:t>
      </w:r>
      <w:r w:rsidRPr="009A3919">
        <w:rPr>
          <w:rFonts w:ascii="Arial" w:hAnsi="Arial" w:cs="Arial"/>
          <w:sz w:val="20"/>
          <w:szCs w:val="20"/>
        </w:rPr>
        <w:t xml:space="preserve">. </w:t>
      </w:r>
      <w:r w:rsidRPr="009A3919">
        <w:rPr>
          <w:rFonts w:ascii="Arial" w:hAnsi="Arial" w:cs="Arial"/>
          <w:sz w:val="20"/>
          <w:szCs w:val="20"/>
          <w:u w:val="single"/>
        </w:rPr>
        <w:t>Canceling a vasectomy</w:t>
      </w:r>
      <w:r w:rsidR="00E6279A">
        <w:rPr>
          <w:rFonts w:ascii="Arial" w:hAnsi="Arial" w:cs="Arial"/>
          <w:sz w:val="20"/>
          <w:szCs w:val="20"/>
          <w:u w:val="single"/>
        </w:rPr>
        <w:t xml:space="preserve">, </w:t>
      </w:r>
      <w:proofErr w:type="spellStart"/>
      <w:r w:rsidR="00E6279A">
        <w:rPr>
          <w:rFonts w:ascii="Arial" w:hAnsi="Arial" w:cs="Arial"/>
          <w:sz w:val="20"/>
          <w:szCs w:val="20"/>
          <w:u w:val="single"/>
        </w:rPr>
        <w:t>MonaLisa</w:t>
      </w:r>
      <w:proofErr w:type="spellEnd"/>
      <w:r w:rsidR="00E6279A">
        <w:rPr>
          <w:rFonts w:ascii="Arial" w:hAnsi="Arial" w:cs="Arial"/>
          <w:sz w:val="20"/>
          <w:szCs w:val="20"/>
          <w:u w:val="single"/>
        </w:rPr>
        <w:t xml:space="preserve">, or </w:t>
      </w:r>
      <w:proofErr w:type="spellStart"/>
      <w:proofErr w:type="gramStart"/>
      <w:r w:rsidR="00E6279A">
        <w:rPr>
          <w:rFonts w:ascii="Arial" w:hAnsi="Arial" w:cs="Arial"/>
          <w:sz w:val="20"/>
          <w:szCs w:val="20"/>
          <w:u w:val="single"/>
        </w:rPr>
        <w:t>Urolift</w:t>
      </w:r>
      <w:proofErr w:type="spellEnd"/>
      <w:r w:rsidR="00E6279A">
        <w:rPr>
          <w:rFonts w:ascii="Arial" w:hAnsi="Arial" w:cs="Arial"/>
          <w:sz w:val="20"/>
          <w:szCs w:val="20"/>
          <w:u w:val="single"/>
        </w:rPr>
        <w:t xml:space="preserve"> </w:t>
      </w:r>
      <w:r w:rsidRPr="009A3919">
        <w:rPr>
          <w:rFonts w:ascii="Arial" w:hAnsi="Arial" w:cs="Arial"/>
          <w:sz w:val="20"/>
          <w:szCs w:val="20"/>
          <w:u w:val="single"/>
        </w:rPr>
        <w:t xml:space="preserve"> within</w:t>
      </w:r>
      <w:proofErr w:type="gramEnd"/>
      <w:r w:rsidRPr="009A3919">
        <w:rPr>
          <w:rFonts w:ascii="Arial" w:hAnsi="Arial" w:cs="Arial"/>
          <w:sz w:val="20"/>
          <w:szCs w:val="20"/>
          <w:u w:val="single"/>
        </w:rPr>
        <w:t xml:space="preserve"> 24 hours of appt. will result in a $75.00 fee</w:t>
      </w:r>
      <w:r w:rsidRPr="009A3919">
        <w:rPr>
          <w:rFonts w:ascii="Arial" w:hAnsi="Arial" w:cs="Arial"/>
          <w:sz w:val="20"/>
          <w:szCs w:val="20"/>
        </w:rPr>
        <w:t xml:space="preserve">. </w:t>
      </w:r>
      <w:r w:rsidRPr="009A3919">
        <w:rPr>
          <w:rFonts w:ascii="Arial" w:hAnsi="Arial" w:cs="Arial"/>
          <w:sz w:val="20"/>
          <w:szCs w:val="20"/>
          <w:u w:val="single"/>
        </w:rPr>
        <w:t xml:space="preserve">Canceling Urodynamics </w:t>
      </w:r>
      <w:r w:rsidR="00423A20">
        <w:rPr>
          <w:rFonts w:ascii="Arial" w:hAnsi="Arial" w:cs="Arial"/>
          <w:sz w:val="20"/>
          <w:szCs w:val="20"/>
          <w:u w:val="single"/>
        </w:rPr>
        <w:t xml:space="preserve">or </w:t>
      </w:r>
      <w:proofErr w:type="spellStart"/>
      <w:r w:rsidR="00423A20">
        <w:rPr>
          <w:rFonts w:ascii="Arial" w:hAnsi="Arial" w:cs="Arial"/>
          <w:sz w:val="20"/>
          <w:szCs w:val="20"/>
          <w:u w:val="single"/>
        </w:rPr>
        <w:t>SpaceOAR</w:t>
      </w:r>
      <w:proofErr w:type="spellEnd"/>
      <w:r w:rsidR="00423A20">
        <w:rPr>
          <w:rFonts w:ascii="Arial" w:hAnsi="Arial" w:cs="Arial"/>
          <w:sz w:val="20"/>
          <w:szCs w:val="20"/>
          <w:u w:val="single"/>
        </w:rPr>
        <w:t xml:space="preserve"> </w:t>
      </w:r>
      <w:r w:rsidRPr="009A3919">
        <w:rPr>
          <w:rFonts w:ascii="Arial" w:hAnsi="Arial" w:cs="Arial"/>
          <w:sz w:val="20"/>
          <w:szCs w:val="20"/>
          <w:u w:val="single"/>
        </w:rPr>
        <w:t>within 72 hours will result in a $100.00 fee</w:t>
      </w:r>
      <w:r w:rsidRPr="009A3919">
        <w:rPr>
          <w:rFonts w:ascii="Arial" w:hAnsi="Arial" w:cs="Arial"/>
          <w:sz w:val="20"/>
          <w:szCs w:val="20"/>
        </w:rPr>
        <w:t xml:space="preserve">. </w:t>
      </w:r>
    </w:p>
    <w:p w:rsidR="00EB2E45" w:rsidRDefault="00C15CAA" w:rsidP="00EB2E45">
      <w:pPr>
        <w:numPr>
          <w:ilvl w:val="0"/>
          <w:numId w:val="1"/>
        </w:numPr>
        <w:jc w:val="both"/>
        <w:rPr>
          <w:rFonts w:ascii="Arial" w:hAnsi="Arial" w:cs="Arial"/>
          <w:sz w:val="20"/>
          <w:szCs w:val="20"/>
        </w:rPr>
      </w:pPr>
      <w:r w:rsidRPr="00C018B5">
        <w:rPr>
          <w:rFonts w:ascii="Arial" w:hAnsi="Arial" w:cs="Arial"/>
          <w:sz w:val="20"/>
          <w:szCs w:val="20"/>
        </w:rPr>
        <w:t xml:space="preserve">Missing or no-showing your appointment creates an undue burden and increases the cost of care to other patients. </w:t>
      </w:r>
      <w:r w:rsidR="00C018B5" w:rsidRPr="00E6279A">
        <w:rPr>
          <w:rFonts w:ascii="Arial" w:hAnsi="Arial" w:cs="Arial"/>
          <w:sz w:val="20"/>
          <w:szCs w:val="20"/>
          <w:u w:val="single"/>
        </w:rPr>
        <w:t>M</w:t>
      </w:r>
      <w:r w:rsidRPr="00E6279A">
        <w:rPr>
          <w:rFonts w:ascii="Arial" w:hAnsi="Arial" w:cs="Arial"/>
          <w:sz w:val="20"/>
          <w:szCs w:val="20"/>
          <w:u w:val="single"/>
        </w:rPr>
        <w:t>iss</w:t>
      </w:r>
      <w:r w:rsidR="00C018B5" w:rsidRPr="00E6279A">
        <w:rPr>
          <w:rFonts w:ascii="Arial" w:hAnsi="Arial" w:cs="Arial"/>
          <w:sz w:val="20"/>
          <w:szCs w:val="20"/>
          <w:u w:val="single"/>
        </w:rPr>
        <w:t>ing</w:t>
      </w:r>
      <w:r w:rsidRPr="00E6279A">
        <w:rPr>
          <w:rFonts w:ascii="Arial" w:hAnsi="Arial" w:cs="Arial"/>
          <w:sz w:val="20"/>
          <w:szCs w:val="20"/>
          <w:u w:val="single"/>
        </w:rPr>
        <w:t xml:space="preserve"> three appointments without notice will </w:t>
      </w:r>
      <w:r w:rsidR="00C018B5" w:rsidRPr="00E6279A">
        <w:rPr>
          <w:rFonts w:ascii="Arial" w:hAnsi="Arial" w:cs="Arial"/>
          <w:sz w:val="20"/>
          <w:szCs w:val="20"/>
          <w:u w:val="single"/>
        </w:rPr>
        <w:t>result in</w:t>
      </w:r>
      <w:r w:rsidRPr="00E6279A">
        <w:rPr>
          <w:rFonts w:ascii="Arial" w:hAnsi="Arial" w:cs="Arial"/>
          <w:sz w:val="20"/>
          <w:szCs w:val="20"/>
          <w:u w:val="single"/>
        </w:rPr>
        <w:t xml:space="preserve"> dismiss</w:t>
      </w:r>
      <w:r w:rsidR="00C018B5" w:rsidRPr="00E6279A">
        <w:rPr>
          <w:rFonts w:ascii="Arial" w:hAnsi="Arial" w:cs="Arial"/>
          <w:sz w:val="20"/>
          <w:szCs w:val="20"/>
          <w:u w:val="single"/>
        </w:rPr>
        <w:t>al</w:t>
      </w:r>
      <w:r w:rsidRPr="00E6279A">
        <w:rPr>
          <w:rFonts w:ascii="Arial" w:hAnsi="Arial" w:cs="Arial"/>
          <w:sz w:val="20"/>
          <w:szCs w:val="20"/>
          <w:u w:val="single"/>
        </w:rPr>
        <w:t xml:space="preserve"> from this practice</w:t>
      </w:r>
      <w:r w:rsidRPr="00C018B5">
        <w:rPr>
          <w:rFonts w:ascii="Arial" w:hAnsi="Arial" w:cs="Arial"/>
          <w:sz w:val="20"/>
          <w:szCs w:val="20"/>
        </w:rPr>
        <w:t>.</w:t>
      </w:r>
    </w:p>
    <w:p w:rsidR="00423A20" w:rsidRPr="00423A20" w:rsidRDefault="00423A20" w:rsidP="00423A20">
      <w:pPr>
        <w:ind w:left="720"/>
        <w:jc w:val="both"/>
        <w:rPr>
          <w:rFonts w:ascii="Arial" w:hAnsi="Arial" w:cs="Arial"/>
          <w:sz w:val="20"/>
          <w:szCs w:val="20"/>
        </w:rPr>
      </w:pPr>
    </w:p>
    <w:p w:rsidR="00EB2E45" w:rsidRPr="009A3919" w:rsidRDefault="00EB2E45" w:rsidP="00EB2E45">
      <w:pPr>
        <w:jc w:val="both"/>
        <w:rPr>
          <w:rFonts w:ascii="Arial" w:hAnsi="Arial" w:cs="Arial"/>
          <w:sz w:val="18"/>
          <w:szCs w:val="20"/>
        </w:rPr>
      </w:pPr>
      <w:r w:rsidRPr="009A3919">
        <w:rPr>
          <w:rFonts w:ascii="Arial" w:hAnsi="Arial" w:cs="Arial"/>
          <w:b/>
          <w:sz w:val="18"/>
          <w:szCs w:val="20"/>
        </w:rPr>
        <w:t xml:space="preserve">Insurance </w:t>
      </w:r>
      <w:r w:rsidR="00213AC6" w:rsidRPr="009A3919">
        <w:rPr>
          <w:rFonts w:ascii="Arial" w:hAnsi="Arial" w:cs="Arial"/>
          <w:b/>
          <w:sz w:val="18"/>
          <w:szCs w:val="20"/>
        </w:rPr>
        <w:t xml:space="preserve">&amp; Billing </w:t>
      </w:r>
      <w:r w:rsidRPr="009A3919">
        <w:rPr>
          <w:rFonts w:ascii="Arial" w:hAnsi="Arial" w:cs="Arial"/>
          <w:b/>
          <w:sz w:val="18"/>
          <w:szCs w:val="20"/>
        </w:rPr>
        <w:t>Policies</w:t>
      </w:r>
    </w:p>
    <w:p w:rsidR="00EB2E45" w:rsidRPr="009A3919" w:rsidRDefault="00EB2E45" w:rsidP="00EB2E45">
      <w:pPr>
        <w:numPr>
          <w:ilvl w:val="0"/>
          <w:numId w:val="1"/>
        </w:numPr>
        <w:jc w:val="both"/>
        <w:rPr>
          <w:rFonts w:ascii="Arial" w:hAnsi="Arial" w:cs="Arial"/>
          <w:sz w:val="20"/>
          <w:szCs w:val="20"/>
        </w:rPr>
      </w:pPr>
      <w:r w:rsidRPr="009A3919">
        <w:rPr>
          <w:rFonts w:ascii="Arial" w:hAnsi="Arial" w:cs="Arial"/>
          <w:sz w:val="20"/>
          <w:szCs w:val="20"/>
        </w:rPr>
        <w:t xml:space="preserve">If you have insurance, please bring your card to every appointment; without it we cannot bill your carrier. We are required to collect co-payments and co-insurance and reserve the right to re-schedule or cancel appointments to comply with insurance company agreements. </w:t>
      </w:r>
    </w:p>
    <w:p w:rsidR="00EB2E45" w:rsidRPr="009A3919" w:rsidRDefault="00EB2E45" w:rsidP="00EB2E45">
      <w:pPr>
        <w:numPr>
          <w:ilvl w:val="0"/>
          <w:numId w:val="1"/>
        </w:numPr>
        <w:jc w:val="both"/>
        <w:rPr>
          <w:rFonts w:ascii="Arial" w:hAnsi="Arial" w:cs="Arial"/>
          <w:sz w:val="20"/>
          <w:szCs w:val="20"/>
        </w:rPr>
      </w:pPr>
      <w:r w:rsidRPr="009A3919">
        <w:rPr>
          <w:rFonts w:ascii="Arial" w:hAnsi="Arial" w:cs="Arial"/>
          <w:sz w:val="20"/>
          <w:szCs w:val="20"/>
        </w:rPr>
        <w:t>Your health insurance policy is an agreement between you and your insurance carrier. You are responsible for understanding your own coverage. Your insurance company makes the determination of your eligibility. You authorize your insurance benefits to be transferred directly to the rendering provider and acknowledge you are financially responsible for paying any co-insurance amounts. You agree to pay for services rendered within the limits of this care provisions policy.</w:t>
      </w:r>
    </w:p>
    <w:p w:rsidR="00EB2E45" w:rsidRPr="009A3919" w:rsidRDefault="00EB2E45" w:rsidP="00C15CAA">
      <w:pPr>
        <w:numPr>
          <w:ilvl w:val="0"/>
          <w:numId w:val="1"/>
        </w:numPr>
        <w:jc w:val="both"/>
        <w:rPr>
          <w:rFonts w:ascii="Arial" w:hAnsi="Arial" w:cs="Arial"/>
          <w:sz w:val="20"/>
          <w:szCs w:val="20"/>
        </w:rPr>
      </w:pPr>
      <w:r w:rsidRPr="009A3919">
        <w:rPr>
          <w:rFonts w:ascii="Arial" w:hAnsi="Arial" w:cs="Arial"/>
          <w:sz w:val="20"/>
          <w:szCs w:val="20"/>
        </w:rPr>
        <w:t>If you do not have insurance</w:t>
      </w:r>
      <w:r w:rsidR="00423A20">
        <w:rPr>
          <w:rFonts w:ascii="Arial" w:hAnsi="Arial" w:cs="Arial"/>
          <w:sz w:val="20"/>
          <w:szCs w:val="20"/>
        </w:rPr>
        <w:t xml:space="preserve">, wish not to provide your social security number, </w:t>
      </w:r>
      <w:r w:rsidRPr="009A3919">
        <w:rPr>
          <w:rFonts w:ascii="Arial" w:hAnsi="Arial" w:cs="Arial"/>
          <w:sz w:val="20"/>
          <w:szCs w:val="20"/>
        </w:rPr>
        <w:t>or choose not to file a visit with your insurance, a minimum payment of $100 at time of service is required. The remaining balance for services received will be addressed in our billing statement</w:t>
      </w:r>
      <w:r w:rsidR="00423A20">
        <w:rPr>
          <w:rFonts w:ascii="Arial" w:hAnsi="Arial" w:cs="Arial"/>
          <w:sz w:val="20"/>
          <w:szCs w:val="20"/>
        </w:rPr>
        <w:t xml:space="preserve">. </w:t>
      </w:r>
    </w:p>
    <w:p w:rsidR="00C15CAA" w:rsidRPr="009A3919" w:rsidRDefault="00C15CAA" w:rsidP="00C15CAA">
      <w:pPr>
        <w:numPr>
          <w:ilvl w:val="0"/>
          <w:numId w:val="1"/>
        </w:numPr>
        <w:jc w:val="both"/>
        <w:rPr>
          <w:rFonts w:ascii="Arial" w:hAnsi="Arial" w:cs="Arial"/>
          <w:sz w:val="20"/>
          <w:szCs w:val="20"/>
        </w:rPr>
      </w:pPr>
      <w:r w:rsidRPr="009A3919">
        <w:rPr>
          <w:rFonts w:ascii="Arial" w:hAnsi="Arial" w:cs="Arial"/>
          <w:sz w:val="20"/>
          <w:szCs w:val="20"/>
        </w:rPr>
        <w:t>Many insurance companies have lists of approved drugs they cover. Your provider will prescribe the medication they feel will best address your needs. We will do our best to respond to prior-authorization requests from your insurance company, but this process may delay your prescription. You are responsible for contacting your insurance provider with any questions or requests concerning approved medications.</w:t>
      </w:r>
    </w:p>
    <w:p w:rsidR="00EB2E45" w:rsidRPr="009A3919" w:rsidRDefault="00EB2E45" w:rsidP="00EB2E45">
      <w:pPr>
        <w:numPr>
          <w:ilvl w:val="0"/>
          <w:numId w:val="1"/>
        </w:numPr>
        <w:jc w:val="both"/>
        <w:rPr>
          <w:rFonts w:ascii="Arial" w:hAnsi="Arial" w:cs="Arial"/>
          <w:sz w:val="20"/>
          <w:szCs w:val="20"/>
        </w:rPr>
      </w:pPr>
      <w:r w:rsidRPr="009A3919">
        <w:rPr>
          <w:rFonts w:ascii="Arial" w:hAnsi="Arial" w:cs="Arial"/>
          <w:sz w:val="20"/>
          <w:szCs w:val="20"/>
        </w:rPr>
        <w:t>Disability, FMLA, and other form completion requests will be processed after a form fee of $25.00 is received.</w:t>
      </w:r>
    </w:p>
    <w:p w:rsidR="00C15CAA" w:rsidRPr="009A3919" w:rsidRDefault="00C15CAA" w:rsidP="00EB2E45">
      <w:pPr>
        <w:numPr>
          <w:ilvl w:val="0"/>
          <w:numId w:val="1"/>
        </w:numPr>
        <w:jc w:val="both"/>
        <w:rPr>
          <w:rFonts w:ascii="Arial" w:hAnsi="Arial" w:cs="Arial"/>
          <w:sz w:val="20"/>
          <w:szCs w:val="20"/>
        </w:rPr>
      </w:pPr>
      <w:r w:rsidRPr="009A3919">
        <w:rPr>
          <w:rFonts w:ascii="Arial" w:hAnsi="Arial" w:cs="Arial"/>
          <w:sz w:val="20"/>
          <w:szCs w:val="20"/>
        </w:rPr>
        <w:t>We accept cash, check</w:t>
      </w:r>
      <w:r w:rsidR="00C018B5">
        <w:rPr>
          <w:rFonts w:ascii="Arial" w:hAnsi="Arial" w:cs="Arial"/>
          <w:sz w:val="20"/>
          <w:szCs w:val="20"/>
        </w:rPr>
        <w:t>,</w:t>
      </w:r>
      <w:r w:rsidRPr="009A3919">
        <w:rPr>
          <w:rFonts w:ascii="Arial" w:hAnsi="Arial" w:cs="Arial"/>
          <w:sz w:val="20"/>
          <w:szCs w:val="20"/>
        </w:rPr>
        <w:t xml:space="preserve"> credit card</w:t>
      </w:r>
      <w:r w:rsidR="00C018B5">
        <w:rPr>
          <w:rFonts w:ascii="Arial" w:hAnsi="Arial" w:cs="Arial"/>
          <w:sz w:val="20"/>
          <w:szCs w:val="20"/>
        </w:rPr>
        <w:t>, and Care Credit</w:t>
      </w:r>
      <w:r w:rsidRPr="009A3919">
        <w:rPr>
          <w:rFonts w:ascii="Arial" w:hAnsi="Arial" w:cs="Arial"/>
          <w:sz w:val="20"/>
          <w:szCs w:val="20"/>
        </w:rPr>
        <w:t xml:space="preserve">. </w:t>
      </w:r>
      <w:r w:rsidR="00C018B5">
        <w:rPr>
          <w:rFonts w:ascii="Arial" w:hAnsi="Arial" w:cs="Arial"/>
          <w:sz w:val="20"/>
          <w:szCs w:val="20"/>
        </w:rPr>
        <w:t xml:space="preserve">Payment in full is due within 30 days of your first statement unless other arrangements have been made. </w:t>
      </w:r>
      <w:r w:rsidRPr="009A3919">
        <w:rPr>
          <w:rFonts w:ascii="Arial" w:hAnsi="Arial" w:cs="Arial"/>
          <w:sz w:val="20"/>
          <w:szCs w:val="20"/>
        </w:rPr>
        <w:t xml:space="preserve">We send two </w:t>
      </w:r>
      <w:r w:rsidR="00C018B5">
        <w:rPr>
          <w:rFonts w:ascii="Arial" w:hAnsi="Arial" w:cs="Arial"/>
          <w:sz w:val="20"/>
          <w:szCs w:val="20"/>
        </w:rPr>
        <w:t>statements at 30-day intervals</w:t>
      </w:r>
      <w:r w:rsidRPr="009A3919">
        <w:rPr>
          <w:rFonts w:ascii="Arial" w:hAnsi="Arial" w:cs="Arial"/>
          <w:sz w:val="20"/>
          <w:szCs w:val="20"/>
        </w:rPr>
        <w:t>. You understand and agree that if we send your account to collections</w:t>
      </w:r>
      <w:r w:rsidR="00423A20">
        <w:rPr>
          <w:rFonts w:ascii="Arial" w:hAnsi="Arial" w:cs="Arial"/>
          <w:sz w:val="20"/>
          <w:szCs w:val="20"/>
        </w:rPr>
        <w:t xml:space="preserve"> for non-payment</w:t>
      </w:r>
      <w:r w:rsidRPr="009A3919">
        <w:rPr>
          <w:rFonts w:ascii="Arial" w:hAnsi="Arial" w:cs="Arial"/>
          <w:sz w:val="20"/>
          <w:szCs w:val="20"/>
        </w:rPr>
        <w:t>, a fee of 35% of the unpaid balance will be added. This amount shall be in addition to any other cost incurred directly or indirectly to collect amounts owed under this agreement. We offer a financial aid program to patients who meet the criteria.</w:t>
      </w:r>
    </w:p>
    <w:p w:rsidR="00213AC6" w:rsidRPr="009A3919" w:rsidRDefault="00213AC6" w:rsidP="00213AC6">
      <w:pPr>
        <w:numPr>
          <w:ilvl w:val="0"/>
          <w:numId w:val="1"/>
        </w:numPr>
        <w:jc w:val="both"/>
        <w:rPr>
          <w:rFonts w:ascii="Arial" w:hAnsi="Arial" w:cs="Arial"/>
          <w:sz w:val="20"/>
          <w:szCs w:val="20"/>
        </w:rPr>
      </w:pPr>
      <w:r w:rsidRPr="009A3919">
        <w:rPr>
          <w:rFonts w:ascii="Arial" w:hAnsi="Arial" w:cs="Arial"/>
          <w:sz w:val="20"/>
          <w:szCs w:val="20"/>
        </w:rPr>
        <w:t>If you need a surgical procedure, our surgery coordinator will assist you in scheduling. Although we see</w:t>
      </w:r>
      <w:r w:rsidR="00FB3101" w:rsidRPr="009A3919">
        <w:rPr>
          <w:rFonts w:ascii="Arial" w:hAnsi="Arial" w:cs="Arial"/>
          <w:sz w:val="20"/>
          <w:szCs w:val="20"/>
        </w:rPr>
        <w:t>k</w:t>
      </w:r>
      <w:r w:rsidRPr="009A3919">
        <w:rPr>
          <w:rFonts w:ascii="Arial" w:hAnsi="Arial" w:cs="Arial"/>
          <w:sz w:val="20"/>
          <w:szCs w:val="20"/>
        </w:rPr>
        <w:t xml:space="preserve"> prior authorizations, insurance carriers state they are not a guarantee of payment. You must call your insurance carrier to verify they will cover your procedure.</w:t>
      </w:r>
    </w:p>
    <w:p w:rsidR="00423A20" w:rsidRPr="00423A20" w:rsidRDefault="00C90C89" w:rsidP="00423A20">
      <w:pPr>
        <w:numPr>
          <w:ilvl w:val="0"/>
          <w:numId w:val="1"/>
        </w:numPr>
        <w:jc w:val="both"/>
        <w:rPr>
          <w:rFonts w:ascii="Arial" w:hAnsi="Arial" w:cs="Arial"/>
          <w:sz w:val="20"/>
          <w:szCs w:val="20"/>
        </w:rPr>
      </w:pPr>
      <w:r w:rsidRPr="009A3919">
        <w:rPr>
          <w:rFonts w:ascii="Arial" w:hAnsi="Arial" w:cs="Arial"/>
          <w:sz w:val="20"/>
          <w:szCs w:val="20"/>
        </w:rPr>
        <w:t xml:space="preserve">If you get </w:t>
      </w:r>
      <w:r w:rsidR="00C15CAA" w:rsidRPr="009A3919">
        <w:rPr>
          <w:rFonts w:ascii="Arial" w:hAnsi="Arial" w:cs="Arial"/>
          <w:sz w:val="20"/>
          <w:szCs w:val="20"/>
        </w:rPr>
        <w:t xml:space="preserve">lab or imaging </w:t>
      </w:r>
      <w:r w:rsidRPr="009A3919">
        <w:rPr>
          <w:rFonts w:ascii="Arial" w:hAnsi="Arial" w:cs="Arial"/>
          <w:sz w:val="20"/>
          <w:szCs w:val="20"/>
        </w:rPr>
        <w:t>tes</w:t>
      </w:r>
      <w:r w:rsidR="00213AC6" w:rsidRPr="009A3919">
        <w:rPr>
          <w:rFonts w:ascii="Arial" w:hAnsi="Arial" w:cs="Arial"/>
          <w:sz w:val="20"/>
          <w:szCs w:val="20"/>
        </w:rPr>
        <w:t>ts as part of your appointment remember s</w:t>
      </w:r>
      <w:r w:rsidRPr="009A3919">
        <w:rPr>
          <w:rFonts w:ascii="Arial" w:hAnsi="Arial" w:cs="Arial"/>
          <w:sz w:val="20"/>
          <w:szCs w:val="20"/>
        </w:rPr>
        <w:t>ome tests/labs are performed by outside parties; in such cases they bill separately.</w:t>
      </w:r>
      <w:r w:rsidR="00C15CAA" w:rsidRPr="009A3919">
        <w:rPr>
          <w:rFonts w:ascii="Arial" w:hAnsi="Arial" w:cs="Arial"/>
          <w:sz w:val="20"/>
          <w:szCs w:val="20"/>
        </w:rPr>
        <w:t xml:space="preserve"> If you know your insurance carrier only covers certain labs or facilities, please notify our office in advance. </w:t>
      </w:r>
    </w:p>
    <w:p w:rsidR="00E61A30" w:rsidRPr="009A3919" w:rsidRDefault="00E61A30" w:rsidP="00E61A30">
      <w:pPr>
        <w:ind w:left="720"/>
        <w:jc w:val="both"/>
        <w:rPr>
          <w:rFonts w:ascii="Arial" w:hAnsi="Arial" w:cs="Arial"/>
          <w:sz w:val="18"/>
          <w:szCs w:val="20"/>
        </w:rPr>
      </w:pPr>
    </w:p>
    <w:p w:rsidR="00C90C89" w:rsidRPr="009A3919" w:rsidRDefault="00213AC6" w:rsidP="009932B5">
      <w:pPr>
        <w:jc w:val="both"/>
        <w:rPr>
          <w:rFonts w:ascii="Arial" w:hAnsi="Arial" w:cs="Arial"/>
          <w:sz w:val="18"/>
          <w:szCs w:val="20"/>
          <w:u w:val="single"/>
        </w:rPr>
      </w:pPr>
      <w:r w:rsidRPr="009A3919">
        <w:rPr>
          <w:rFonts w:ascii="Arial" w:hAnsi="Arial" w:cs="Arial"/>
          <w:sz w:val="18"/>
          <w:szCs w:val="20"/>
        </w:rPr>
        <w:t>By signing below you</w:t>
      </w:r>
      <w:r w:rsidR="00B328E7" w:rsidRPr="009A3919">
        <w:rPr>
          <w:rFonts w:ascii="Arial" w:hAnsi="Arial" w:cs="Arial"/>
          <w:sz w:val="18"/>
          <w:szCs w:val="20"/>
        </w:rPr>
        <w:t xml:space="preserve"> agree to the terms of service provided herein.</w:t>
      </w:r>
    </w:p>
    <w:p w:rsidR="009A3919" w:rsidRDefault="009A3919" w:rsidP="009932B5">
      <w:pPr>
        <w:jc w:val="both"/>
        <w:rPr>
          <w:rFonts w:ascii="Arial" w:hAnsi="Arial" w:cs="Arial"/>
          <w:sz w:val="18"/>
          <w:szCs w:val="20"/>
          <w:u w:val="single"/>
        </w:rPr>
      </w:pPr>
    </w:p>
    <w:p w:rsidR="00C018B5" w:rsidRDefault="00C018B5" w:rsidP="009932B5">
      <w:pPr>
        <w:jc w:val="both"/>
        <w:rPr>
          <w:rFonts w:ascii="Arial" w:hAnsi="Arial" w:cs="Arial"/>
          <w:sz w:val="18"/>
          <w:szCs w:val="20"/>
          <w:u w:val="single"/>
        </w:rPr>
      </w:pPr>
    </w:p>
    <w:p w:rsidR="006B637F" w:rsidRPr="009A3919" w:rsidRDefault="00C90C89" w:rsidP="00C42D63">
      <w:pPr>
        <w:jc w:val="both"/>
        <w:rPr>
          <w:rFonts w:ascii="Arial" w:hAnsi="Arial" w:cs="Arial"/>
          <w:sz w:val="18"/>
          <w:szCs w:val="20"/>
        </w:rPr>
      </w:pPr>
      <w:r w:rsidRPr="009A3919">
        <w:rPr>
          <w:rFonts w:ascii="Arial" w:hAnsi="Arial" w:cs="Arial"/>
          <w:sz w:val="18"/>
          <w:szCs w:val="20"/>
          <w:u w:val="single"/>
        </w:rPr>
        <w:tab/>
      </w:r>
      <w:r w:rsidRPr="009A3919">
        <w:rPr>
          <w:rFonts w:ascii="Arial" w:hAnsi="Arial" w:cs="Arial"/>
          <w:sz w:val="18"/>
          <w:szCs w:val="20"/>
          <w:u w:val="single"/>
        </w:rPr>
        <w:tab/>
      </w:r>
      <w:r w:rsidRPr="009A3919">
        <w:rPr>
          <w:rFonts w:ascii="Arial" w:hAnsi="Arial" w:cs="Arial"/>
          <w:sz w:val="18"/>
          <w:szCs w:val="20"/>
          <w:u w:val="single"/>
        </w:rPr>
        <w:tab/>
      </w:r>
      <w:r w:rsidRPr="009A3919">
        <w:rPr>
          <w:rFonts w:ascii="Arial" w:hAnsi="Arial" w:cs="Arial"/>
          <w:sz w:val="18"/>
          <w:szCs w:val="20"/>
          <w:u w:val="single"/>
        </w:rPr>
        <w:tab/>
      </w:r>
      <w:r w:rsidR="00FB3101" w:rsidRPr="009A3919">
        <w:rPr>
          <w:rFonts w:ascii="Arial" w:hAnsi="Arial" w:cs="Arial"/>
          <w:sz w:val="18"/>
          <w:szCs w:val="20"/>
          <w:u w:val="single"/>
        </w:rPr>
        <w:tab/>
      </w:r>
      <w:r w:rsidR="00FB3101" w:rsidRPr="009A3919">
        <w:rPr>
          <w:rFonts w:ascii="Arial" w:hAnsi="Arial" w:cs="Arial"/>
          <w:sz w:val="18"/>
          <w:szCs w:val="20"/>
          <w:u w:val="single"/>
        </w:rPr>
        <w:tab/>
      </w:r>
      <w:r w:rsidRPr="009A3919">
        <w:rPr>
          <w:rFonts w:ascii="Arial" w:hAnsi="Arial" w:cs="Arial"/>
          <w:sz w:val="18"/>
          <w:szCs w:val="20"/>
        </w:rPr>
        <w:tab/>
      </w:r>
      <w:r w:rsidR="00C42D63" w:rsidRPr="009A3919">
        <w:rPr>
          <w:rFonts w:ascii="Arial" w:hAnsi="Arial" w:cs="Arial"/>
          <w:sz w:val="18"/>
          <w:szCs w:val="20"/>
        </w:rPr>
        <w:tab/>
      </w:r>
      <w:r w:rsidR="00C42D63" w:rsidRPr="009A3919">
        <w:rPr>
          <w:rFonts w:ascii="Arial" w:hAnsi="Arial" w:cs="Arial"/>
          <w:sz w:val="18"/>
          <w:szCs w:val="20"/>
        </w:rPr>
        <w:tab/>
      </w:r>
      <w:r w:rsidRPr="009A3919">
        <w:rPr>
          <w:rFonts w:ascii="Arial" w:hAnsi="Arial" w:cs="Arial"/>
          <w:sz w:val="18"/>
          <w:szCs w:val="20"/>
          <w:u w:val="single"/>
        </w:rPr>
        <w:tab/>
      </w:r>
      <w:r w:rsidRPr="009A3919">
        <w:rPr>
          <w:rFonts w:ascii="Arial" w:hAnsi="Arial" w:cs="Arial"/>
          <w:sz w:val="18"/>
          <w:szCs w:val="20"/>
          <w:u w:val="single"/>
        </w:rPr>
        <w:tab/>
      </w:r>
      <w:r w:rsidR="00FB3101" w:rsidRPr="009A3919">
        <w:rPr>
          <w:rFonts w:ascii="Arial" w:hAnsi="Arial" w:cs="Arial"/>
          <w:sz w:val="18"/>
          <w:szCs w:val="20"/>
          <w:u w:val="single"/>
        </w:rPr>
        <w:tab/>
      </w:r>
      <w:r w:rsidR="009A3919">
        <w:rPr>
          <w:rFonts w:ascii="Arial" w:hAnsi="Arial" w:cs="Arial"/>
          <w:sz w:val="18"/>
          <w:szCs w:val="20"/>
        </w:rPr>
        <w:br/>
      </w:r>
      <w:proofErr w:type="gramStart"/>
      <w:r w:rsidR="00C42D63" w:rsidRPr="009A3919">
        <w:rPr>
          <w:rFonts w:ascii="Arial" w:hAnsi="Arial" w:cs="Arial"/>
          <w:sz w:val="18"/>
          <w:szCs w:val="20"/>
        </w:rPr>
        <w:t xml:space="preserve">Signature  </w:t>
      </w:r>
      <w:r w:rsidR="00FB3101" w:rsidRPr="009A3919">
        <w:rPr>
          <w:rFonts w:ascii="Arial" w:hAnsi="Arial" w:cs="Arial"/>
          <w:sz w:val="18"/>
          <w:szCs w:val="20"/>
        </w:rPr>
        <w:t>(</w:t>
      </w:r>
      <w:proofErr w:type="gramEnd"/>
      <w:r w:rsidR="00FB3101" w:rsidRPr="009A3919">
        <w:rPr>
          <w:rFonts w:ascii="Arial" w:hAnsi="Arial" w:cs="Arial"/>
          <w:sz w:val="18"/>
          <w:szCs w:val="20"/>
        </w:rPr>
        <w:t>patient or guardian)</w:t>
      </w:r>
      <w:r w:rsidRPr="009A3919">
        <w:rPr>
          <w:rFonts w:ascii="Arial" w:hAnsi="Arial" w:cs="Arial"/>
          <w:sz w:val="18"/>
          <w:szCs w:val="20"/>
        </w:rPr>
        <w:tab/>
      </w:r>
      <w:r w:rsidRPr="009A3919">
        <w:rPr>
          <w:rFonts w:ascii="Arial" w:hAnsi="Arial" w:cs="Arial"/>
          <w:sz w:val="18"/>
          <w:szCs w:val="20"/>
        </w:rPr>
        <w:tab/>
      </w:r>
      <w:r w:rsidR="00C42D63" w:rsidRPr="009A3919">
        <w:rPr>
          <w:rFonts w:ascii="Arial" w:hAnsi="Arial" w:cs="Arial"/>
          <w:sz w:val="18"/>
          <w:szCs w:val="20"/>
        </w:rPr>
        <w:tab/>
      </w:r>
      <w:r w:rsidR="00C42D63" w:rsidRPr="009A3919">
        <w:rPr>
          <w:rFonts w:ascii="Arial" w:hAnsi="Arial" w:cs="Arial"/>
          <w:sz w:val="18"/>
          <w:szCs w:val="20"/>
        </w:rPr>
        <w:tab/>
      </w:r>
      <w:r w:rsidR="00FB3101" w:rsidRPr="009A3919">
        <w:rPr>
          <w:rFonts w:ascii="Arial" w:hAnsi="Arial" w:cs="Arial"/>
          <w:sz w:val="18"/>
          <w:szCs w:val="20"/>
        </w:rPr>
        <w:tab/>
      </w:r>
      <w:r w:rsidR="00FB3101" w:rsidRPr="009A3919">
        <w:rPr>
          <w:rFonts w:ascii="Arial" w:hAnsi="Arial" w:cs="Arial"/>
          <w:sz w:val="18"/>
          <w:szCs w:val="20"/>
        </w:rPr>
        <w:tab/>
      </w:r>
      <w:r w:rsidRPr="009A3919">
        <w:rPr>
          <w:rFonts w:ascii="Arial" w:hAnsi="Arial" w:cs="Arial"/>
          <w:sz w:val="18"/>
          <w:szCs w:val="20"/>
        </w:rPr>
        <w:t>Date</w:t>
      </w:r>
      <w:r w:rsidR="00C018B5">
        <w:rPr>
          <w:rFonts w:ascii="Arial" w:hAnsi="Arial" w:cs="Arial"/>
          <w:sz w:val="18"/>
          <w:szCs w:val="20"/>
        </w:rPr>
        <w:t xml:space="preserve">   </w:t>
      </w:r>
      <w:r w:rsidR="006B637F" w:rsidRPr="009A3919">
        <w:rPr>
          <w:rFonts w:ascii="Arial" w:hAnsi="Arial" w:cs="Arial"/>
          <w:sz w:val="18"/>
          <w:szCs w:val="20"/>
        </w:rPr>
        <w:tab/>
      </w:r>
      <w:r w:rsidR="006B637F" w:rsidRPr="009A3919">
        <w:rPr>
          <w:rFonts w:ascii="Arial" w:hAnsi="Arial" w:cs="Arial"/>
          <w:sz w:val="18"/>
          <w:szCs w:val="20"/>
        </w:rPr>
        <w:tab/>
      </w:r>
      <w:r w:rsidR="006B637F" w:rsidRPr="009A3919">
        <w:rPr>
          <w:rFonts w:ascii="Arial" w:hAnsi="Arial" w:cs="Arial"/>
          <w:sz w:val="18"/>
          <w:szCs w:val="20"/>
        </w:rPr>
        <w:tab/>
      </w:r>
      <w:r w:rsidR="006B637F" w:rsidRPr="009A3919">
        <w:rPr>
          <w:rFonts w:ascii="Arial" w:hAnsi="Arial" w:cs="Arial"/>
          <w:sz w:val="18"/>
          <w:szCs w:val="20"/>
        </w:rPr>
        <w:tab/>
      </w:r>
      <w:r w:rsidR="006B637F" w:rsidRPr="009A3919">
        <w:rPr>
          <w:rFonts w:ascii="Arial" w:hAnsi="Arial" w:cs="Arial"/>
          <w:sz w:val="18"/>
          <w:szCs w:val="20"/>
        </w:rPr>
        <w:tab/>
      </w:r>
      <w:r w:rsidR="006B637F" w:rsidRPr="009A3919">
        <w:rPr>
          <w:rFonts w:ascii="Arial" w:hAnsi="Arial" w:cs="Arial"/>
          <w:sz w:val="18"/>
          <w:szCs w:val="20"/>
        </w:rPr>
        <w:tab/>
      </w:r>
    </w:p>
    <w:sectPr w:rsidR="006B637F" w:rsidRPr="009A3919" w:rsidSect="005A11DB">
      <w:headerReference w:type="default" r:id="rId7"/>
      <w:footerReference w:type="default" r:id="rId8"/>
      <w:pgSz w:w="12240" w:h="15840"/>
      <w:pgMar w:top="720" w:right="1152" w:bottom="1440" w:left="1152"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C89" w:rsidRDefault="00C90C89" w:rsidP="001B36AE">
      <w:r>
        <w:separator/>
      </w:r>
    </w:p>
  </w:endnote>
  <w:endnote w:type="continuationSeparator" w:id="0">
    <w:p w:rsidR="00C90C89" w:rsidRDefault="00C90C89" w:rsidP="001B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C89" w:rsidRDefault="00C90C89" w:rsidP="00980223">
    <w:pPr>
      <w:pStyle w:val="Footer"/>
      <w:ind w:firstLine="720"/>
      <w:rPr>
        <w:sz w:val="16"/>
        <w:szCs w:val="16"/>
      </w:rPr>
    </w:pPr>
  </w:p>
  <w:p w:rsidR="00C90C89" w:rsidRDefault="00C90C89" w:rsidP="00651070">
    <w:pPr>
      <w:ind w:firstLine="720"/>
      <w:jc w:val="center"/>
      <w:rPr>
        <w:sz w:val="18"/>
        <w:szCs w:val="18"/>
      </w:rPr>
    </w:pPr>
    <w:r w:rsidRPr="00DE5CE8">
      <w:rPr>
        <w:sz w:val="18"/>
        <w:szCs w:val="18"/>
      </w:rPr>
      <w:t xml:space="preserve">Karl R. Westenfelder, M.D., Garrick R. Simmons, M.D. Kevin M. Kronner, M.D., </w:t>
    </w:r>
    <w:r>
      <w:rPr>
        <w:sz w:val="18"/>
        <w:szCs w:val="18"/>
      </w:rPr>
      <w:t>Christopher G. Wicher</w:t>
    </w:r>
    <w:r w:rsidRPr="00DE5CE8">
      <w:rPr>
        <w:sz w:val="18"/>
        <w:szCs w:val="18"/>
      </w:rPr>
      <w:t>, M.D.</w:t>
    </w:r>
  </w:p>
  <w:p w:rsidR="00651070" w:rsidRPr="00DE5CE8" w:rsidRDefault="00E6279A" w:rsidP="00651070">
    <w:pPr>
      <w:ind w:firstLine="720"/>
      <w:jc w:val="center"/>
      <w:rPr>
        <w:sz w:val="18"/>
        <w:szCs w:val="18"/>
      </w:rPr>
    </w:pPr>
    <w:r>
      <w:rPr>
        <w:sz w:val="18"/>
        <w:szCs w:val="18"/>
      </w:rPr>
      <w:t xml:space="preserve">Jeffrey D. Redshaw, M.D., </w:t>
    </w:r>
    <w:r w:rsidR="00651070">
      <w:rPr>
        <w:sz w:val="18"/>
        <w:szCs w:val="18"/>
      </w:rPr>
      <w:t>Richard L. Wiesemann, PA-C, Whitney C. Martin, PA-C</w:t>
    </w:r>
  </w:p>
  <w:p w:rsidR="00C90C89" w:rsidRPr="00DE5CE8" w:rsidRDefault="002D0F42" w:rsidP="001B36AE">
    <w:pPr>
      <w:jc w:val="center"/>
      <w:rPr>
        <w:sz w:val="18"/>
        <w:szCs w:val="18"/>
      </w:rPr>
    </w:pPr>
    <w:r>
      <w:rPr>
        <w:sz w:val="18"/>
        <w:szCs w:val="18"/>
      </w:rPr>
      <w:t>2875 Tina Ave STE 101 Missoula, MT 59808</w:t>
    </w:r>
  </w:p>
  <w:p w:rsidR="00C90C89" w:rsidRPr="00DE5CE8" w:rsidRDefault="00C90C89" w:rsidP="001B36AE">
    <w:pPr>
      <w:jc w:val="center"/>
      <w:rPr>
        <w:sz w:val="18"/>
        <w:szCs w:val="18"/>
      </w:rPr>
    </w:pPr>
    <w:r w:rsidRPr="00DE5CE8">
      <w:rPr>
        <w:sz w:val="18"/>
        <w:szCs w:val="18"/>
      </w:rPr>
      <w:t xml:space="preserve">(406) 728-3366 Fax (406) </w:t>
    </w:r>
    <w:r w:rsidR="002D0F42">
      <w:rPr>
        <w:sz w:val="18"/>
        <w:szCs w:val="18"/>
      </w:rPr>
      <w:t>728-0651</w:t>
    </w:r>
  </w:p>
  <w:p w:rsidR="00651070" w:rsidRPr="00751AA9" w:rsidRDefault="00651070" w:rsidP="00651070">
    <w:pPr>
      <w:rPr>
        <w:sz w:val="16"/>
        <w:szCs w:val="16"/>
      </w:rPr>
    </w:pPr>
    <w:r w:rsidRPr="00751AA9">
      <w:rPr>
        <w:sz w:val="16"/>
        <w:szCs w:val="16"/>
      </w:rPr>
      <w:t xml:space="preserve">Rev. </w:t>
    </w:r>
    <w:r w:rsidR="00423A20">
      <w:rPr>
        <w:sz w:val="16"/>
        <w:szCs w:val="16"/>
      </w:rPr>
      <w:t>12</w:t>
    </w:r>
    <w:r w:rsidR="00E6279A">
      <w:rPr>
        <w:sz w:val="16"/>
        <w:szCs w:val="16"/>
      </w:rPr>
      <w:t>/19</w:t>
    </w:r>
  </w:p>
  <w:p w:rsidR="00C90C89" w:rsidRDefault="00C90C89">
    <w:pPr>
      <w:pStyle w:val="Footer"/>
    </w:pPr>
  </w:p>
  <w:p w:rsidR="00C90C89" w:rsidRDefault="00C9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C89" w:rsidRDefault="00C90C89" w:rsidP="001B36AE">
      <w:r>
        <w:separator/>
      </w:r>
    </w:p>
  </w:footnote>
  <w:footnote w:type="continuationSeparator" w:id="0">
    <w:p w:rsidR="00C90C89" w:rsidRDefault="00C90C89" w:rsidP="001B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E45" w:rsidRPr="0066652D" w:rsidRDefault="00EB2E45">
    <w:pPr>
      <w:pStyle w:val="Header"/>
      <w:rPr>
        <w:rFonts w:ascii="Arial" w:hAnsi="Arial" w:cs="Arial"/>
        <w:b/>
      </w:rPr>
    </w:pPr>
    <w:r w:rsidRPr="0066652D">
      <w:rPr>
        <w:rFonts w:ascii="Arial" w:hAnsi="Arial" w:cs="Arial"/>
        <w:b/>
      </w:rPr>
      <w:t>Care Provisions</w:t>
    </w:r>
  </w:p>
  <w:p w:rsidR="00EB2E45" w:rsidRPr="00EB2E45" w:rsidRDefault="00EB2E45">
    <w:pPr>
      <w:pStyle w:val="Header"/>
      <w:rPr>
        <w:rFonts w:ascii="Arial" w:hAnsi="Arial" w:cs="Arial"/>
        <w:b/>
      </w:rPr>
    </w:pPr>
    <w:r w:rsidRPr="0066652D">
      <w:rPr>
        <w:rFonts w:ascii="Arial" w:hAnsi="Arial" w:cs="Arial"/>
        <w:b/>
      </w:rPr>
      <w:t>Policies</w:t>
    </w:r>
    <w:r>
      <w:rPr>
        <w:b/>
      </w:rPr>
      <w:tab/>
    </w:r>
    <w:r w:rsidRPr="00EB2E45">
      <w:rPr>
        <w:rFonts w:ascii="Arial" w:hAnsi="Arial" w:cs="Arial"/>
        <w:b/>
      </w:rPr>
      <w:t>Five Valleys Urology</w:t>
    </w:r>
  </w:p>
  <w:p w:rsidR="00C90C89" w:rsidRDefault="00C90C89" w:rsidP="005A11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E7EA7"/>
    <w:multiLevelType w:val="hybridMultilevel"/>
    <w:tmpl w:val="45B6B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B5C140-28C8-4029-BA37-06437DB187D9}"/>
    <w:docVar w:name="dgnword-eventsink" w:val="314514912"/>
  </w:docVars>
  <w:rsids>
    <w:rsidRoot w:val="005A43CD"/>
    <w:rsid w:val="00007B5C"/>
    <w:rsid w:val="001000CD"/>
    <w:rsid w:val="001058E4"/>
    <w:rsid w:val="00160F47"/>
    <w:rsid w:val="001B36AE"/>
    <w:rsid w:val="001B6404"/>
    <w:rsid w:val="001E7618"/>
    <w:rsid w:val="001F7804"/>
    <w:rsid w:val="002005C7"/>
    <w:rsid w:val="00204DE9"/>
    <w:rsid w:val="00213AC6"/>
    <w:rsid w:val="00224066"/>
    <w:rsid w:val="00235B5A"/>
    <w:rsid w:val="00244205"/>
    <w:rsid w:val="0026334B"/>
    <w:rsid w:val="00265488"/>
    <w:rsid w:val="00271FC0"/>
    <w:rsid w:val="00290B63"/>
    <w:rsid w:val="002B3DF0"/>
    <w:rsid w:val="002D0F42"/>
    <w:rsid w:val="002D6E9B"/>
    <w:rsid w:val="002F034B"/>
    <w:rsid w:val="002F6AF9"/>
    <w:rsid w:val="00325BDD"/>
    <w:rsid w:val="003508D8"/>
    <w:rsid w:val="003755BE"/>
    <w:rsid w:val="00423A20"/>
    <w:rsid w:val="00450A0D"/>
    <w:rsid w:val="00470561"/>
    <w:rsid w:val="00500736"/>
    <w:rsid w:val="00532645"/>
    <w:rsid w:val="0054007A"/>
    <w:rsid w:val="00571D94"/>
    <w:rsid w:val="005A11DB"/>
    <w:rsid w:val="005A43CD"/>
    <w:rsid w:val="005C54EC"/>
    <w:rsid w:val="005E1209"/>
    <w:rsid w:val="006460FD"/>
    <w:rsid w:val="00651070"/>
    <w:rsid w:val="0066652D"/>
    <w:rsid w:val="00687C29"/>
    <w:rsid w:val="00697509"/>
    <w:rsid w:val="006B637F"/>
    <w:rsid w:val="006C0E28"/>
    <w:rsid w:val="006C29BE"/>
    <w:rsid w:val="006C2DA1"/>
    <w:rsid w:val="006C33DA"/>
    <w:rsid w:val="006D2762"/>
    <w:rsid w:val="006F7801"/>
    <w:rsid w:val="00726D6A"/>
    <w:rsid w:val="00747D21"/>
    <w:rsid w:val="00751AA9"/>
    <w:rsid w:val="0075469F"/>
    <w:rsid w:val="007C5528"/>
    <w:rsid w:val="007C6BBA"/>
    <w:rsid w:val="007F12F6"/>
    <w:rsid w:val="00802407"/>
    <w:rsid w:val="008743BE"/>
    <w:rsid w:val="008D3743"/>
    <w:rsid w:val="009572D2"/>
    <w:rsid w:val="00980223"/>
    <w:rsid w:val="009932B5"/>
    <w:rsid w:val="009A3919"/>
    <w:rsid w:val="009B3B8A"/>
    <w:rsid w:val="009E1974"/>
    <w:rsid w:val="00A40D82"/>
    <w:rsid w:val="00A47B82"/>
    <w:rsid w:val="00A631FC"/>
    <w:rsid w:val="00A91177"/>
    <w:rsid w:val="00B328E7"/>
    <w:rsid w:val="00B618CD"/>
    <w:rsid w:val="00B70F22"/>
    <w:rsid w:val="00B95E3E"/>
    <w:rsid w:val="00BB1C80"/>
    <w:rsid w:val="00BF190D"/>
    <w:rsid w:val="00BF5519"/>
    <w:rsid w:val="00C018B5"/>
    <w:rsid w:val="00C15CAA"/>
    <w:rsid w:val="00C24DA8"/>
    <w:rsid w:val="00C42D63"/>
    <w:rsid w:val="00C90C89"/>
    <w:rsid w:val="00CB302E"/>
    <w:rsid w:val="00CE1291"/>
    <w:rsid w:val="00D248DC"/>
    <w:rsid w:val="00D26186"/>
    <w:rsid w:val="00D76A62"/>
    <w:rsid w:val="00DB481D"/>
    <w:rsid w:val="00DB68E6"/>
    <w:rsid w:val="00DC5A23"/>
    <w:rsid w:val="00DE23E8"/>
    <w:rsid w:val="00DE5CE8"/>
    <w:rsid w:val="00E14218"/>
    <w:rsid w:val="00E5224A"/>
    <w:rsid w:val="00E61A30"/>
    <w:rsid w:val="00E6279A"/>
    <w:rsid w:val="00E66133"/>
    <w:rsid w:val="00E82752"/>
    <w:rsid w:val="00E82F78"/>
    <w:rsid w:val="00EB2DDC"/>
    <w:rsid w:val="00EB2E45"/>
    <w:rsid w:val="00EB3FF9"/>
    <w:rsid w:val="00EB68B8"/>
    <w:rsid w:val="00F00D72"/>
    <w:rsid w:val="00F50401"/>
    <w:rsid w:val="00F7567E"/>
    <w:rsid w:val="00FB3101"/>
    <w:rsid w:val="00FE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46330876-8619-4C2E-A61C-B9A434AD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6AE"/>
    <w:pPr>
      <w:tabs>
        <w:tab w:val="center" w:pos="4680"/>
        <w:tab w:val="right" w:pos="9360"/>
      </w:tabs>
    </w:pPr>
  </w:style>
  <w:style w:type="character" w:customStyle="1" w:styleId="HeaderChar">
    <w:name w:val="Header Char"/>
    <w:basedOn w:val="DefaultParagraphFont"/>
    <w:link w:val="Header"/>
    <w:uiPriority w:val="99"/>
    <w:locked/>
    <w:rsid w:val="001B36AE"/>
    <w:rPr>
      <w:rFonts w:cs="Times New Roman"/>
      <w:sz w:val="24"/>
      <w:szCs w:val="24"/>
    </w:rPr>
  </w:style>
  <w:style w:type="paragraph" w:styleId="Footer">
    <w:name w:val="footer"/>
    <w:basedOn w:val="Normal"/>
    <w:link w:val="FooterChar"/>
    <w:uiPriority w:val="99"/>
    <w:rsid w:val="001B36AE"/>
    <w:pPr>
      <w:tabs>
        <w:tab w:val="center" w:pos="4680"/>
        <w:tab w:val="right" w:pos="9360"/>
      </w:tabs>
    </w:pPr>
  </w:style>
  <w:style w:type="character" w:customStyle="1" w:styleId="FooterChar">
    <w:name w:val="Footer Char"/>
    <w:basedOn w:val="DefaultParagraphFont"/>
    <w:link w:val="Footer"/>
    <w:uiPriority w:val="99"/>
    <w:locked/>
    <w:rsid w:val="001B36AE"/>
    <w:rPr>
      <w:rFonts w:cs="Times New Roman"/>
      <w:sz w:val="24"/>
      <w:szCs w:val="24"/>
    </w:rPr>
  </w:style>
  <w:style w:type="paragraph" w:styleId="BalloonText">
    <w:name w:val="Balloon Text"/>
    <w:basedOn w:val="Normal"/>
    <w:link w:val="BalloonTextChar"/>
    <w:uiPriority w:val="99"/>
    <w:rsid w:val="001B36AE"/>
    <w:rPr>
      <w:rFonts w:ascii="Tahoma" w:hAnsi="Tahoma" w:cs="Tahoma"/>
      <w:sz w:val="16"/>
      <w:szCs w:val="16"/>
    </w:rPr>
  </w:style>
  <w:style w:type="character" w:customStyle="1" w:styleId="BalloonTextChar">
    <w:name w:val="Balloon Text Char"/>
    <w:basedOn w:val="DefaultParagraphFont"/>
    <w:link w:val="BalloonText"/>
    <w:uiPriority w:val="99"/>
    <w:locked/>
    <w:rsid w:val="001B36AE"/>
    <w:rPr>
      <w:rFonts w:ascii="Tahoma" w:hAnsi="Tahoma" w:cs="Tahoma"/>
      <w:sz w:val="16"/>
      <w:szCs w:val="16"/>
    </w:rPr>
  </w:style>
  <w:style w:type="paragraph" w:styleId="ListParagraph">
    <w:name w:val="List Paragraph"/>
    <w:basedOn w:val="Normal"/>
    <w:uiPriority w:val="34"/>
    <w:qFormat/>
    <w:rsid w:val="00EB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3469</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Dear patient:</vt:lpstr>
    </vt:vector>
  </TitlesOfParts>
  <Company>Five Valleys Urology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patient:</dc:title>
  <dc:creator>John O'Connor</dc:creator>
  <cp:lastModifiedBy>John O'Connor</cp:lastModifiedBy>
  <cp:revision>2</cp:revision>
  <cp:lastPrinted>2016-06-01T21:48:00Z</cp:lastPrinted>
  <dcterms:created xsi:type="dcterms:W3CDTF">2019-12-24T17:20:00Z</dcterms:created>
  <dcterms:modified xsi:type="dcterms:W3CDTF">2019-12-24T17:20:00Z</dcterms:modified>
</cp:coreProperties>
</file>