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6AB1" w14:textId="77777777" w:rsidR="000F1EB9" w:rsidRDefault="000F1EB9" w:rsidP="000F1EB9">
      <w:pPr>
        <w:pStyle w:val="Default"/>
      </w:pPr>
      <w:bookmarkStart w:id="0" w:name="_GoBack"/>
      <w:bookmarkEnd w:id="0"/>
    </w:p>
    <w:p w14:paraId="27B9E12B" w14:textId="77777777" w:rsidR="000F1EB9" w:rsidRDefault="000F1EB9" w:rsidP="000F1EB9">
      <w:pPr>
        <w:pStyle w:val="Default"/>
        <w:jc w:val="center"/>
      </w:pPr>
    </w:p>
    <w:p w14:paraId="20FFF26F" w14:textId="77777777" w:rsidR="000F1EB9" w:rsidRPr="00C92731" w:rsidRDefault="000F1EB9" w:rsidP="000F1EB9">
      <w:pPr>
        <w:pStyle w:val="Default"/>
        <w:jc w:val="center"/>
        <w:rPr>
          <w:rFonts w:asciiTheme="minorHAnsi" w:hAnsiTheme="minorHAnsi" w:cstheme="minorHAnsi"/>
          <w:b/>
          <w:sz w:val="28"/>
          <w:szCs w:val="23"/>
        </w:rPr>
      </w:pPr>
      <w:r>
        <w:t xml:space="preserve"> </w:t>
      </w:r>
      <w:r w:rsidRPr="00C92731">
        <w:rPr>
          <w:rFonts w:asciiTheme="minorHAnsi" w:hAnsiTheme="minorHAnsi" w:cstheme="minorHAnsi"/>
          <w:b/>
          <w:sz w:val="28"/>
          <w:szCs w:val="23"/>
        </w:rPr>
        <w:t xml:space="preserve">VASOVASOSTOMY (VASECTOMY REVERSAL) </w:t>
      </w:r>
    </w:p>
    <w:p w14:paraId="16044E90" w14:textId="77777777" w:rsidR="000F1EB9" w:rsidRPr="00C92731" w:rsidRDefault="000F1EB9" w:rsidP="000F1EB9">
      <w:pPr>
        <w:pStyle w:val="Default"/>
        <w:jc w:val="center"/>
        <w:rPr>
          <w:rFonts w:asciiTheme="minorHAnsi" w:hAnsiTheme="minorHAnsi" w:cstheme="minorHAnsi"/>
          <w:b/>
          <w:sz w:val="28"/>
          <w:szCs w:val="23"/>
        </w:rPr>
      </w:pPr>
      <w:r w:rsidRPr="00C92731">
        <w:rPr>
          <w:rFonts w:asciiTheme="minorHAnsi" w:hAnsiTheme="minorHAnsi" w:cstheme="minorHAnsi"/>
          <w:b/>
          <w:sz w:val="28"/>
          <w:szCs w:val="23"/>
        </w:rPr>
        <w:t xml:space="preserve">POSTOPERATIVE INSTRUCTIONS </w:t>
      </w:r>
    </w:p>
    <w:p w14:paraId="3E46B3AB" w14:textId="77777777" w:rsidR="00C92731" w:rsidRDefault="00C92731" w:rsidP="000F1EB9">
      <w:pPr>
        <w:pStyle w:val="Default"/>
        <w:rPr>
          <w:b/>
          <w:bCs/>
          <w:sz w:val="23"/>
          <w:szCs w:val="23"/>
        </w:rPr>
      </w:pPr>
    </w:p>
    <w:p w14:paraId="39677A4B" w14:textId="77777777" w:rsidR="00C92731" w:rsidRDefault="00C92731" w:rsidP="000F1EB9">
      <w:pPr>
        <w:pStyle w:val="Default"/>
        <w:rPr>
          <w:rFonts w:asciiTheme="minorHAnsi" w:hAnsiTheme="minorHAnsi" w:cstheme="minorHAnsi"/>
          <w:b/>
          <w:bCs/>
          <w:szCs w:val="23"/>
        </w:rPr>
      </w:pPr>
    </w:p>
    <w:p w14:paraId="51CB5A8C" w14:textId="77777777" w:rsidR="000F1EB9" w:rsidRPr="00C92731" w:rsidRDefault="000F1EB9" w:rsidP="000F1EB9">
      <w:pPr>
        <w:pStyle w:val="Default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b/>
          <w:bCs/>
          <w:szCs w:val="23"/>
        </w:rPr>
        <w:t xml:space="preserve">What to Expect </w:t>
      </w:r>
    </w:p>
    <w:p w14:paraId="015D9BC2" w14:textId="77777777" w:rsidR="000F1EB9" w:rsidRPr="00C92731" w:rsidRDefault="000F1EB9" w:rsidP="000F1EB9">
      <w:pPr>
        <w:pStyle w:val="Default"/>
        <w:ind w:left="720" w:hanging="360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szCs w:val="23"/>
        </w:rPr>
        <w:t xml:space="preserve">• Your procedure will be performed on an outpatient basis. </w:t>
      </w:r>
    </w:p>
    <w:p w14:paraId="7F2D0E5B" w14:textId="77777777" w:rsidR="000F1EB9" w:rsidRPr="00C92731" w:rsidRDefault="000F1EB9" w:rsidP="000F1EB9">
      <w:pPr>
        <w:pStyle w:val="Default"/>
        <w:ind w:left="720" w:hanging="360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szCs w:val="23"/>
        </w:rPr>
        <w:t xml:space="preserve">• You will need a friend or family member with you to drive you home. </w:t>
      </w:r>
    </w:p>
    <w:p w14:paraId="7E8CB1B1" w14:textId="77777777" w:rsidR="000F1EB9" w:rsidRPr="00C92731" w:rsidRDefault="000F1EB9" w:rsidP="000F1EB9">
      <w:pPr>
        <w:pStyle w:val="Default"/>
        <w:rPr>
          <w:rFonts w:asciiTheme="minorHAnsi" w:hAnsiTheme="minorHAnsi" w:cstheme="minorHAnsi"/>
          <w:szCs w:val="23"/>
        </w:rPr>
      </w:pPr>
    </w:p>
    <w:p w14:paraId="7689C99C" w14:textId="77777777" w:rsidR="000F1EB9" w:rsidRPr="00C92731" w:rsidRDefault="000F1EB9" w:rsidP="000F1EB9">
      <w:pPr>
        <w:pStyle w:val="Default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b/>
          <w:bCs/>
          <w:szCs w:val="23"/>
        </w:rPr>
        <w:t xml:space="preserve">Activity </w:t>
      </w:r>
    </w:p>
    <w:p w14:paraId="1F085EAF" w14:textId="77777777" w:rsidR="000F1EB9" w:rsidRPr="00C92731" w:rsidRDefault="000F1EB9" w:rsidP="000F1EB9">
      <w:pPr>
        <w:pStyle w:val="Default"/>
        <w:ind w:left="720" w:hanging="360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szCs w:val="23"/>
        </w:rPr>
        <w:t xml:space="preserve">• Your physical activity is restricted immediately following surgery for the first 48 hours. You should remain relatively inactive, avoid driving, and limit car rides. </w:t>
      </w:r>
    </w:p>
    <w:p w14:paraId="1F25208A" w14:textId="77777777" w:rsidR="000F1EB9" w:rsidRPr="00C92731" w:rsidRDefault="000F1EB9" w:rsidP="000F1EB9">
      <w:pPr>
        <w:pStyle w:val="Default"/>
        <w:ind w:left="720" w:hanging="360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szCs w:val="23"/>
        </w:rPr>
        <w:t xml:space="preserve">• Avoid lifting anything greater than 10 lbs. for 10 days following surgery. </w:t>
      </w:r>
    </w:p>
    <w:p w14:paraId="6E5E141D" w14:textId="77777777" w:rsidR="000F1EB9" w:rsidRPr="00C92731" w:rsidRDefault="000F1EB9" w:rsidP="000F1EB9">
      <w:pPr>
        <w:pStyle w:val="Default"/>
        <w:ind w:left="720" w:hanging="360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szCs w:val="23"/>
        </w:rPr>
        <w:t xml:space="preserve">• You may return to work 3 to 4 days after surgery. </w:t>
      </w:r>
    </w:p>
    <w:p w14:paraId="2A368F67" w14:textId="77777777" w:rsidR="000F1EB9" w:rsidRPr="00C92731" w:rsidRDefault="000F1EB9" w:rsidP="000F1EB9">
      <w:pPr>
        <w:pStyle w:val="Default"/>
        <w:ind w:left="720" w:hanging="360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szCs w:val="23"/>
        </w:rPr>
        <w:t xml:space="preserve">• DO NOT engage in sexual intercourse and do not ejaculate for at least 3 weeks following the surgery. </w:t>
      </w:r>
    </w:p>
    <w:p w14:paraId="0A28276E" w14:textId="77777777" w:rsidR="000F1EB9" w:rsidRPr="00C92731" w:rsidRDefault="000F1EB9" w:rsidP="000F1EB9">
      <w:pPr>
        <w:pStyle w:val="Default"/>
        <w:rPr>
          <w:rFonts w:asciiTheme="minorHAnsi" w:hAnsiTheme="minorHAnsi" w:cstheme="minorHAnsi"/>
          <w:szCs w:val="23"/>
        </w:rPr>
      </w:pPr>
    </w:p>
    <w:p w14:paraId="417D659A" w14:textId="77777777" w:rsidR="000F1EB9" w:rsidRPr="00C92731" w:rsidRDefault="000F1EB9" w:rsidP="000F1EB9">
      <w:pPr>
        <w:pStyle w:val="Default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b/>
          <w:bCs/>
          <w:szCs w:val="23"/>
        </w:rPr>
        <w:t xml:space="preserve">Wound Care </w:t>
      </w:r>
    </w:p>
    <w:p w14:paraId="02AF9918" w14:textId="77777777" w:rsidR="000F1EB9" w:rsidRPr="00C92731" w:rsidRDefault="000F1EB9" w:rsidP="000F1EB9">
      <w:pPr>
        <w:pStyle w:val="Default"/>
        <w:ind w:left="720" w:hanging="360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szCs w:val="23"/>
        </w:rPr>
        <w:t xml:space="preserve">• Apply ice pack wrapped with a cloth directly to your scrotum for the first 72 hours as often as convenient. </w:t>
      </w:r>
    </w:p>
    <w:p w14:paraId="2590E086" w14:textId="77777777" w:rsidR="000F1EB9" w:rsidRPr="00C92731" w:rsidRDefault="000F1EB9" w:rsidP="000F1EB9">
      <w:pPr>
        <w:pStyle w:val="Default"/>
        <w:ind w:left="720" w:hanging="360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szCs w:val="23"/>
        </w:rPr>
        <w:t xml:space="preserve">• Wear a scrotal support (jock strap) for 7 to 10 days. </w:t>
      </w:r>
    </w:p>
    <w:p w14:paraId="42022E01" w14:textId="77777777" w:rsidR="000F1EB9" w:rsidRPr="00C92731" w:rsidRDefault="000F1EB9" w:rsidP="000F1EB9">
      <w:pPr>
        <w:pStyle w:val="Default"/>
        <w:ind w:left="720" w:hanging="360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szCs w:val="23"/>
        </w:rPr>
        <w:t xml:space="preserve">• Change gauze dressing to incision area daily as long as drainage continues (usually about 3 days), then leave uncovered. </w:t>
      </w:r>
    </w:p>
    <w:p w14:paraId="68ABA51E" w14:textId="77777777" w:rsidR="000F1EB9" w:rsidRPr="00C92731" w:rsidRDefault="000F1EB9" w:rsidP="000F1EB9">
      <w:pPr>
        <w:pStyle w:val="Default"/>
        <w:ind w:left="720" w:hanging="360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szCs w:val="23"/>
        </w:rPr>
        <w:t xml:space="preserve">• You may shower after 3 days following your surgery, but avoid vigorous scrubbing of the scrotum. </w:t>
      </w:r>
    </w:p>
    <w:p w14:paraId="1BEA580D" w14:textId="77777777" w:rsidR="000F1EB9" w:rsidRPr="00C92731" w:rsidRDefault="000F1EB9" w:rsidP="000F1EB9">
      <w:pPr>
        <w:pStyle w:val="Default"/>
        <w:ind w:left="720" w:hanging="360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szCs w:val="23"/>
        </w:rPr>
        <w:t xml:space="preserve">• Expect some redness, itching, and discoloration for 2-3 weeks following surgery. </w:t>
      </w:r>
    </w:p>
    <w:p w14:paraId="0840B0A2" w14:textId="77777777" w:rsidR="000F1EB9" w:rsidRPr="00C92731" w:rsidRDefault="000F1EB9" w:rsidP="000F1EB9">
      <w:pPr>
        <w:pStyle w:val="Default"/>
        <w:rPr>
          <w:rFonts w:asciiTheme="minorHAnsi" w:hAnsiTheme="minorHAnsi" w:cstheme="minorHAnsi"/>
          <w:szCs w:val="23"/>
        </w:rPr>
      </w:pPr>
    </w:p>
    <w:p w14:paraId="34C4FC63" w14:textId="77777777" w:rsidR="000F1EB9" w:rsidRPr="00C92731" w:rsidRDefault="000F1EB9" w:rsidP="000F1EB9">
      <w:pPr>
        <w:pStyle w:val="Default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b/>
          <w:bCs/>
          <w:szCs w:val="23"/>
        </w:rPr>
        <w:t xml:space="preserve">Call Our Office if: </w:t>
      </w:r>
    </w:p>
    <w:p w14:paraId="04132B06" w14:textId="77777777" w:rsidR="000F1EB9" w:rsidRPr="00C92731" w:rsidRDefault="000F1EB9" w:rsidP="000F1EB9">
      <w:pPr>
        <w:pStyle w:val="Default"/>
        <w:ind w:left="720" w:hanging="360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szCs w:val="23"/>
        </w:rPr>
        <w:t xml:space="preserve">• Fever over 101.5 degrees F. </w:t>
      </w:r>
    </w:p>
    <w:p w14:paraId="6E663C79" w14:textId="77777777" w:rsidR="000F1EB9" w:rsidRPr="00C92731" w:rsidRDefault="000F1EB9" w:rsidP="000F1EB9">
      <w:pPr>
        <w:pStyle w:val="Default"/>
        <w:ind w:left="720" w:hanging="360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szCs w:val="23"/>
        </w:rPr>
        <w:t xml:space="preserve">• Excessive swelling of the scrotum and/or bleeding. </w:t>
      </w:r>
    </w:p>
    <w:p w14:paraId="632AF01B" w14:textId="77777777" w:rsidR="000F1EB9" w:rsidRPr="00C92731" w:rsidRDefault="000F1EB9" w:rsidP="000F1EB9">
      <w:pPr>
        <w:pStyle w:val="Default"/>
        <w:ind w:left="720" w:hanging="360"/>
        <w:rPr>
          <w:rFonts w:asciiTheme="minorHAnsi" w:hAnsiTheme="minorHAnsi" w:cstheme="minorHAnsi"/>
          <w:szCs w:val="23"/>
        </w:rPr>
      </w:pPr>
      <w:r w:rsidRPr="00C92731">
        <w:rPr>
          <w:rFonts w:asciiTheme="minorHAnsi" w:hAnsiTheme="minorHAnsi" w:cstheme="minorHAnsi"/>
          <w:szCs w:val="23"/>
        </w:rPr>
        <w:t xml:space="preserve">• Follow-up appointment to check semen will be approximately 4-6 weeks following surgery. </w:t>
      </w:r>
    </w:p>
    <w:p w14:paraId="014A2948" w14:textId="77777777" w:rsidR="00CF20C4" w:rsidRDefault="000E7178">
      <w:pPr>
        <w:rPr>
          <w:rFonts w:cstheme="minorHAnsi"/>
          <w:sz w:val="24"/>
        </w:rPr>
      </w:pPr>
    </w:p>
    <w:p w14:paraId="4BE57990" w14:textId="77777777" w:rsidR="00C92731" w:rsidRPr="00C92731" w:rsidRDefault="00C92731" w:rsidP="00C92731">
      <w:pPr>
        <w:rPr>
          <w:rFonts w:cstheme="minorHAnsi"/>
          <w:sz w:val="24"/>
        </w:rPr>
      </w:pPr>
    </w:p>
    <w:p w14:paraId="3D757878" w14:textId="77777777" w:rsidR="00C92731" w:rsidRDefault="00C92731" w:rsidP="00C92731">
      <w:pPr>
        <w:rPr>
          <w:rFonts w:cstheme="minorHAnsi"/>
          <w:sz w:val="24"/>
        </w:rPr>
      </w:pPr>
    </w:p>
    <w:p w14:paraId="5E9B6C02" w14:textId="77777777" w:rsidR="00C92731" w:rsidRPr="00C92731" w:rsidRDefault="00C92731" w:rsidP="00C92731">
      <w:pPr>
        <w:rPr>
          <w:rFonts w:cstheme="minorHAnsi"/>
          <w:sz w:val="24"/>
        </w:rPr>
      </w:pPr>
    </w:p>
    <w:sectPr w:rsidR="00C92731" w:rsidRPr="00C92731" w:rsidSect="00DE6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17" w:right="860" w:bottom="948" w:left="85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BB16A" w14:textId="77777777" w:rsidR="000F1EB9" w:rsidRDefault="000F1EB9" w:rsidP="000F1EB9">
      <w:pPr>
        <w:spacing w:after="0" w:line="240" w:lineRule="auto"/>
      </w:pPr>
      <w:r>
        <w:separator/>
      </w:r>
    </w:p>
  </w:endnote>
  <w:endnote w:type="continuationSeparator" w:id="0">
    <w:p w14:paraId="0317E32E" w14:textId="77777777" w:rsidR="000F1EB9" w:rsidRDefault="000F1EB9" w:rsidP="000F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79CB" w14:textId="77777777" w:rsidR="00E046FC" w:rsidRDefault="00E04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54A1C" w14:textId="77777777" w:rsidR="00C92731" w:rsidRDefault="000F1EB9" w:rsidP="000F1EB9">
    <w:pPr>
      <w:pStyle w:val="NoSpacing"/>
      <w:jc w:val="center"/>
    </w:pPr>
    <w:r w:rsidRPr="00DE5CE8">
      <w:t>Karl R. Westenfelder, M.D.</w:t>
    </w:r>
    <w:r w:rsidR="00C92731">
      <w:t xml:space="preserve"> *</w:t>
    </w:r>
    <w:r w:rsidRPr="00DE5CE8">
      <w:t xml:space="preserve"> Garrick R. Simmons, M.D. </w:t>
    </w:r>
  </w:p>
  <w:p w14:paraId="1838ED1D" w14:textId="77777777" w:rsidR="000F1EB9" w:rsidRPr="00DE5CE8" w:rsidRDefault="000F1EB9" w:rsidP="000F1EB9">
    <w:pPr>
      <w:pStyle w:val="NoSpacing"/>
      <w:jc w:val="center"/>
    </w:pPr>
    <w:r w:rsidRPr="00DE5CE8">
      <w:t>Kevin M. Kronner, M.D.</w:t>
    </w:r>
    <w:r w:rsidR="00C92731">
      <w:t xml:space="preserve"> * </w:t>
    </w:r>
    <w:r>
      <w:t>Christopher G. Wicher</w:t>
    </w:r>
    <w:r w:rsidRPr="00DE5CE8">
      <w:t>, M.D.</w:t>
    </w:r>
    <w:r w:rsidR="00C92731">
      <w:t xml:space="preserve"> * Jeffrey D. Redshaw, M.D.</w:t>
    </w:r>
  </w:p>
  <w:p w14:paraId="5AED3C50" w14:textId="77777777" w:rsidR="000F1EB9" w:rsidRPr="00DE5CE8" w:rsidRDefault="000F1EB9" w:rsidP="000F1EB9">
    <w:pPr>
      <w:pStyle w:val="NoSpacing"/>
      <w:jc w:val="center"/>
    </w:pPr>
    <w:r>
      <w:t>2875 Tina Ave STE 101 Missoula, MT 59808</w:t>
    </w:r>
  </w:p>
  <w:p w14:paraId="5A2FAD8A" w14:textId="77777777" w:rsidR="000F1EB9" w:rsidRPr="00DE5CE8" w:rsidRDefault="000F1EB9" w:rsidP="000F1EB9">
    <w:pPr>
      <w:pStyle w:val="NoSpacing"/>
      <w:jc w:val="center"/>
    </w:pPr>
    <w:r w:rsidRPr="00DE5CE8">
      <w:t xml:space="preserve">(406) 728-3366 Fax (406) </w:t>
    </w:r>
    <w:r>
      <w:t>728-0651</w:t>
    </w:r>
  </w:p>
  <w:p w14:paraId="72217739" w14:textId="77777777" w:rsidR="000F1EB9" w:rsidRDefault="000F1EB9">
    <w:pPr>
      <w:pStyle w:val="Footer"/>
    </w:pPr>
  </w:p>
  <w:p w14:paraId="3207F889" w14:textId="77777777" w:rsidR="00E046FC" w:rsidRDefault="00E046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0C91" w14:textId="77777777" w:rsidR="00E046FC" w:rsidRDefault="00E04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B6F75" w14:textId="77777777" w:rsidR="000F1EB9" w:rsidRDefault="000F1EB9" w:rsidP="000F1EB9">
      <w:pPr>
        <w:spacing w:after="0" w:line="240" w:lineRule="auto"/>
      </w:pPr>
      <w:r>
        <w:separator/>
      </w:r>
    </w:p>
  </w:footnote>
  <w:footnote w:type="continuationSeparator" w:id="0">
    <w:p w14:paraId="448822EA" w14:textId="77777777" w:rsidR="000F1EB9" w:rsidRDefault="000F1EB9" w:rsidP="000F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97DDB" w14:textId="77777777" w:rsidR="00E046FC" w:rsidRDefault="00E04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7C1C0" w14:textId="77777777" w:rsidR="000F1EB9" w:rsidRDefault="000F1EB9" w:rsidP="000F1EB9">
    <w:pPr>
      <w:pStyle w:val="Header"/>
      <w:jc w:val="center"/>
    </w:pPr>
    <w:r w:rsidRPr="000F1EB9">
      <w:rPr>
        <w:noProof/>
      </w:rPr>
      <w:drawing>
        <wp:inline distT="0" distB="0" distL="0" distR="0" wp14:anchorId="115D948F" wp14:editId="4E18EF77">
          <wp:extent cx="1873387" cy="87630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.10_logo4web_w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387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70C668" w14:textId="77777777" w:rsidR="000F1EB9" w:rsidRDefault="000F1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4DAB" w14:textId="77777777" w:rsidR="00E046FC" w:rsidRDefault="00E04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B9"/>
    <w:rsid w:val="000A70D6"/>
    <w:rsid w:val="000E7178"/>
    <w:rsid w:val="000F1EB9"/>
    <w:rsid w:val="00190D67"/>
    <w:rsid w:val="002645AC"/>
    <w:rsid w:val="002B1163"/>
    <w:rsid w:val="0041206A"/>
    <w:rsid w:val="0062604C"/>
    <w:rsid w:val="00C92731"/>
    <w:rsid w:val="00DE6020"/>
    <w:rsid w:val="00E046FC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95CF"/>
  <w15:docId w15:val="{D9ECAD2D-19CB-45F9-9F85-8D5219D8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B9"/>
  </w:style>
  <w:style w:type="paragraph" w:styleId="Footer">
    <w:name w:val="footer"/>
    <w:basedOn w:val="Normal"/>
    <w:link w:val="FooterChar"/>
    <w:uiPriority w:val="99"/>
    <w:unhideWhenUsed/>
    <w:rsid w:val="000F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B9"/>
  </w:style>
  <w:style w:type="paragraph" w:styleId="BalloonText">
    <w:name w:val="Balloon Text"/>
    <w:basedOn w:val="Normal"/>
    <w:link w:val="BalloonTextChar"/>
    <w:uiPriority w:val="99"/>
    <w:semiHidden/>
    <w:unhideWhenUsed/>
    <w:rsid w:val="000F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1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Garfiled</dc:creator>
  <cp:keywords/>
  <dc:description/>
  <cp:lastModifiedBy>Melanie Scott</cp:lastModifiedBy>
  <cp:revision>2</cp:revision>
  <dcterms:created xsi:type="dcterms:W3CDTF">2020-02-05T14:56:00Z</dcterms:created>
  <dcterms:modified xsi:type="dcterms:W3CDTF">2020-02-05T14:56:00Z</dcterms:modified>
</cp:coreProperties>
</file>